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6FC" w:rsidRPr="00A83B3E" w:rsidRDefault="00F476FC" w:rsidP="00F476FC">
      <w:pPr>
        <w:jc w:val="center"/>
        <w:rPr>
          <w:b/>
        </w:rPr>
      </w:pPr>
      <w:bookmarkStart w:id="0" w:name="_GoBack"/>
      <w:bookmarkEnd w:id="0"/>
    </w:p>
    <w:p w:rsidR="00F476FC" w:rsidRPr="00A83B3E" w:rsidRDefault="00F476FC" w:rsidP="00F476FC">
      <w:pPr>
        <w:jc w:val="center"/>
        <w:rPr>
          <w:b/>
        </w:rPr>
      </w:pPr>
      <w:r w:rsidRPr="00A83B3E">
        <w:rPr>
          <w:b/>
        </w:rPr>
        <w:t xml:space="preserve">SẢN PHẨM 1: </w:t>
      </w:r>
      <w:r w:rsidRPr="00A83B3E">
        <w:rPr>
          <w:b/>
          <w:color w:val="FF0000"/>
        </w:rPr>
        <w:t>Mô tả tiêu chí mức độ câu hỏi</w:t>
      </w:r>
    </w:p>
    <w:p w:rsidR="00F476FC" w:rsidRPr="00A83B3E" w:rsidRDefault="00F476FC" w:rsidP="00F476FC">
      <w:pPr>
        <w:ind w:firstLine="720"/>
        <w:jc w:val="center"/>
        <w:rPr>
          <w:b/>
        </w:rPr>
      </w:pPr>
    </w:p>
    <w:p w:rsidR="00F476FC" w:rsidRPr="00A83B3E" w:rsidRDefault="00F476FC" w:rsidP="00EB3678">
      <w:pPr>
        <w:ind w:firstLine="720"/>
        <w:jc w:val="both"/>
        <w:rPr>
          <w:b/>
        </w:rPr>
      </w:pPr>
      <w:r w:rsidRPr="00A83B3E">
        <w:rPr>
          <w:b/>
        </w:rPr>
        <w:t xml:space="preserve">Tên đơn vị: </w:t>
      </w:r>
      <w:r w:rsidR="00EB3678">
        <w:rPr>
          <w:b/>
        </w:rPr>
        <w:t>ĐẮK NÔNG</w:t>
      </w:r>
      <w:r w:rsidRPr="00A83B3E">
        <w:rPr>
          <w:b/>
        </w:rPr>
        <w:tab/>
      </w:r>
    </w:p>
    <w:tbl>
      <w:tblPr>
        <w:tblStyle w:val="TableGrid"/>
        <w:tblW w:w="10520" w:type="dxa"/>
        <w:tblInd w:w="-743" w:type="dxa"/>
        <w:tblLook w:val="04A0" w:firstRow="1" w:lastRow="0" w:firstColumn="1" w:lastColumn="0" w:noHBand="0" w:noVBand="1"/>
      </w:tblPr>
      <w:tblGrid>
        <w:gridCol w:w="563"/>
        <w:gridCol w:w="2556"/>
        <w:gridCol w:w="2694"/>
        <w:gridCol w:w="1559"/>
        <w:gridCol w:w="3148"/>
      </w:tblGrid>
      <w:tr w:rsidR="00EB3678" w:rsidRPr="00EB3678" w:rsidTr="00EB3678">
        <w:tc>
          <w:tcPr>
            <w:tcW w:w="563" w:type="dxa"/>
          </w:tcPr>
          <w:p w:rsidR="00F476FC" w:rsidRPr="00EB3678" w:rsidRDefault="00F476FC" w:rsidP="006D4F15">
            <w:pPr>
              <w:jc w:val="center"/>
              <w:rPr>
                <w:b/>
                <w:sz w:val="24"/>
                <w:szCs w:val="24"/>
              </w:rPr>
            </w:pPr>
            <w:r w:rsidRPr="00EB3678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2556" w:type="dxa"/>
          </w:tcPr>
          <w:p w:rsidR="00F476FC" w:rsidRPr="00EB3678" w:rsidRDefault="00F476FC" w:rsidP="006D4F15">
            <w:pPr>
              <w:jc w:val="center"/>
              <w:rPr>
                <w:b/>
                <w:sz w:val="24"/>
                <w:szCs w:val="24"/>
              </w:rPr>
            </w:pPr>
            <w:r w:rsidRPr="00EB3678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2694" w:type="dxa"/>
          </w:tcPr>
          <w:p w:rsidR="00F476FC" w:rsidRPr="00EB3678" w:rsidRDefault="00F476FC" w:rsidP="006D4F15">
            <w:pPr>
              <w:jc w:val="center"/>
              <w:rPr>
                <w:b/>
                <w:sz w:val="24"/>
                <w:szCs w:val="24"/>
              </w:rPr>
            </w:pPr>
            <w:r w:rsidRPr="00EB3678">
              <w:rPr>
                <w:b/>
                <w:sz w:val="24"/>
                <w:szCs w:val="24"/>
              </w:rPr>
              <w:t>Đơn vị công tác</w:t>
            </w:r>
          </w:p>
        </w:tc>
        <w:tc>
          <w:tcPr>
            <w:tcW w:w="1559" w:type="dxa"/>
          </w:tcPr>
          <w:p w:rsidR="00F476FC" w:rsidRPr="00EB3678" w:rsidRDefault="00F476FC" w:rsidP="006D4F15">
            <w:pPr>
              <w:jc w:val="center"/>
              <w:rPr>
                <w:b/>
                <w:sz w:val="24"/>
                <w:szCs w:val="24"/>
              </w:rPr>
            </w:pPr>
            <w:r w:rsidRPr="00EB3678">
              <w:rPr>
                <w:b/>
                <w:sz w:val="24"/>
                <w:szCs w:val="24"/>
              </w:rPr>
              <w:t>Điện thoại</w:t>
            </w:r>
          </w:p>
        </w:tc>
        <w:tc>
          <w:tcPr>
            <w:tcW w:w="3148" w:type="dxa"/>
          </w:tcPr>
          <w:p w:rsidR="00F476FC" w:rsidRPr="00EB3678" w:rsidRDefault="00F476FC" w:rsidP="006D4F15">
            <w:pPr>
              <w:jc w:val="center"/>
              <w:rPr>
                <w:b/>
                <w:sz w:val="24"/>
                <w:szCs w:val="24"/>
              </w:rPr>
            </w:pPr>
            <w:r w:rsidRPr="00EB3678">
              <w:rPr>
                <w:b/>
                <w:sz w:val="24"/>
                <w:szCs w:val="24"/>
              </w:rPr>
              <w:t>email</w:t>
            </w:r>
          </w:p>
        </w:tc>
      </w:tr>
      <w:tr w:rsidR="00EB3678" w:rsidRPr="00EB3678" w:rsidTr="00EB3678">
        <w:tc>
          <w:tcPr>
            <w:tcW w:w="563" w:type="dxa"/>
          </w:tcPr>
          <w:p w:rsidR="00F476FC" w:rsidRPr="00EB3678" w:rsidRDefault="00F476FC" w:rsidP="00F476FC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TRẦN VĂN TRUNG</w:t>
            </w:r>
          </w:p>
        </w:tc>
        <w:tc>
          <w:tcPr>
            <w:tcW w:w="2694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THPT Chu Văn An</w:t>
            </w:r>
          </w:p>
        </w:tc>
        <w:tc>
          <w:tcPr>
            <w:tcW w:w="1559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0905192525</w:t>
            </w:r>
          </w:p>
        </w:tc>
        <w:tc>
          <w:tcPr>
            <w:tcW w:w="3148" w:type="dxa"/>
          </w:tcPr>
          <w:p w:rsidR="00F476FC" w:rsidRPr="00EB3678" w:rsidRDefault="009D3B6A" w:rsidP="006D4F15">
            <w:pPr>
              <w:jc w:val="both"/>
              <w:rPr>
                <w:sz w:val="24"/>
                <w:szCs w:val="24"/>
              </w:rPr>
            </w:pPr>
            <w:hyperlink r:id="rId5" w:history="1">
              <w:r w:rsidR="00EB3678" w:rsidRPr="00EB3678">
                <w:rPr>
                  <w:rStyle w:val="Hyperlink"/>
                  <w:sz w:val="24"/>
                  <w:szCs w:val="24"/>
                </w:rPr>
                <w:t>vantrungly@gmail.com</w:t>
              </w:r>
            </w:hyperlink>
          </w:p>
        </w:tc>
      </w:tr>
      <w:tr w:rsidR="00EB3678" w:rsidRPr="00EB3678" w:rsidTr="00EB3678">
        <w:tc>
          <w:tcPr>
            <w:tcW w:w="563" w:type="dxa"/>
          </w:tcPr>
          <w:p w:rsidR="00F476FC" w:rsidRPr="00EB3678" w:rsidRDefault="00F476FC" w:rsidP="00F476FC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ĐẶNG VĂN HOÀNG</w:t>
            </w:r>
          </w:p>
        </w:tc>
        <w:tc>
          <w:tcPr>
            <w:tcW w:w="2694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THPT Trần Hưng Đạo</w:t>
            </w:r>
          </w:p>
        </w:tc>
        <w:tc>
          <w:tcPr>
            <w:tcW w:w="1559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0935960708</w:t>
            </w:r>
          </w:p>
        </w:tc>
        <w:tc>
          <w:tcPr>
            <w:tcW w:w="3148" w:type="dxa"/>
          </w:tcPr>
          <w:p w:rsidR="00F476FC" w:rsidRPr="00EB3678" w:rsidRDefault="009D3B6A" w:rsidP="006D4F15">
            <w:pPr>
              <w:jc w:val="both"/>
              <w:rPr>
                <w:sz w:val="24"/>
                <w:szCs w:val="24"/>
              </w:rPr>
            </w:pPr>
            <w:hyperlink r:id="rId6" w:history="1">
              <w:r w:rsidR="00EB3678" w:rsidRPr="00EB3678">
                <w:rPr>
                  <w:rStyle w:val="Hyperlink"/>
                  <w:sz w:val="24"/>
                  <w:szCs w:val="24"/>
                </w:rPr>
                <w:t>Hoanhdakmil78@gmail.com</w:t>
              </w:r>
            </w:hyperlink>
          </w:p>
        </w:tc>
      </w:tr>
      <w:tr w:rsidR="00EB3678" w:rsidRPr="00EB3678" w:rsidTr="00EB3678">
        <w:tc>
          <w:tcPr>
            <w:tcW w:w="563" w:type="dxa"/>
          </w:tcPr>
          <w:p w:rsidR="00F476FC" w:rsidRPr="00EB3678" w:rsidRDefault="00F476FC" w:rsidP="00F476FC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TRẦN QUỐC HIỀN</w:t>
            </w:r>
          </w:p>
        </w:tc>
        <w:tc>
          <w:tcPr>
            <w:tcW w:w="2694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THPT Phạm Văn Đồng</w:t>
            </w:r>
          </w:p>
        </w:tc>
        <w:tc>
          <w:tcPr>
            <w:tcW w:w="1559" w:type="dxa"/>
          </w:tcPr>
          <w:p w:rsidR="00F476FC" w:rsidRPr="00EB3678" w:rsidRDefault="00EB3678" w:rsidP="006D4F15">
            <w:pPr>
              <w:jc w:val="both"/>
              <w:rPr>
                <w:sz w:val="24"/>
                <w:szCs w:val="24"/>
              </w:rPr>
            </w:pPr>
            <w:r w:rsidRPr="00EB3678">
              <w:rPr>
                <w:sz w:val="24"/>
                <w:szCs w:val="24"/>
              </w:rPr>
              <w:t>0935503344</w:t>
            </w:r>
          </w:p>
        </w:tc>
        <w:tc>
          <w:tcPr>
            <w:tcW w:w="3148" w:type="dxa"/>
          </w:tcPr>
          <w:p w:rsidR="00F476FC" w:rsidRPr="00EB3678" w:rsidRDefault="009D3B6A" w:rsidP="006D4F15">
            <w:pPr>
              <w:jc w:val="both"/>
              <w:rPr>
                <w:sz w:val="24"/>
                <w:szCs w:val="24"/>
              </w:rPr>
            </w:pPr>
            <w:hyperlink r:id="rId7" w:history="1">
              <w:r w:rsidR="00EB3678" w:rsidRPr="00EB3678">
                <w:rPr>
                  <w:rStyle w:val="Hyperlink"/>
                  <w:sz w:val="24"/>
                  <w:szCs w:val="24"/>
                </w:rPr>
                <w:t>quochiendn@gmail.com</w:t>
              </w:r>
            </w:hyperlink>
          </w:p>
        </w:tc>
      </w:tr>
      <w:tr w:rsidR="00EB3678" w:rsidRPr="00EB3678" w:rsidTr="00EB3678">
        <w:tc>
          <w:tcPr>
            <w:tcW w:w="563" w:type="dxa"/>
          </w:tcPr>
          <w:p w:rsidR="00F476FC" w:rsidRPr="00EB3678" w:rsidRDefault="00F476FC" w:rsidP="00F476FC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556" w:type="dxa"/>
          </w:tcPr>
          <w:p w:rsidR="00F476FC" w:rsidRPr="00EB3678" w:rsidRDefault="00F476FC" w:rsidP="006D4F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F476FC" w:rsidRPr="00EB3678" w:rsidRDefault="00F476FC" w:rsidP="006D4F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476FC" w:rsidRPr="00EB3678" w:rsidRDefault="00F476FC" w:rsidP="006D4F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48" w:type="dxa"/>
          </w:tcPr>
          <w:p w:rsidR="00F476FC" w:rsidRPr="00EB3678" w:rsidRDefault="00F476FC" w:rsidP="006D4F15">
            <w:pPr>
              <w:jc w:val="both"/>
              <w:rPr>
                <w:sz w:val="24"/>
                <w:szCs w:val="24"/>
              </w:rPr>
            </w:pPr>
          </w:p>
        </w:tc>
      </w:tr>
    </w:tbl>
    <w:p w:rsidR="00F476FC" w:rsidRPr="00A83B3E" w:rsidRDefault="00F476FC" w:rsidP="00F476FC">
      <w:pPr>
        <w:ind w:firstLine="720"/>
        <w:jc w:val="both"/>
      </w:pPr>
      <w:r w:rsidRPr="00A83B3E">
        <w:t>Hoàn thiện Bảng mô tả chi tiết tiêu chí mức độ câu hỏi kiểm tra đánh giá.</w:t>
      </w:r>
    </w:p>
    <w:p w:rsidR="00F476FC" w:rsidRPr="00A83B3E" w:rsidRDefault="00F476FC" w:rsidP="00F476FC">
      <w:pPr>
        <w:ind w:firstLine="720"/>
        <w:jc w:val="both"/>
      </w:pPr>
      <w:r w:rsidRPr="00A83B3E">
        <w:t>Nhóm có ý kiến được ghi trong bảng dưới đây:</w:t>
      </w:r>
    </w:p>
    <w:p w:rsidR="00F476FC" w:rsidRPr="00A83B3E" w:rsidRDefault="00F476FC" w:rsidP="00F476FC">
      <w:pPr>
        <w:ind w:firstLine="72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1"/>
        <w:gridCol w:w="3183"/>
        <w:gridCol w:w="4271"/>
      </w:tblGrid>
      <w:tr w:rsidR="00F476FC" w:rsidRPr="00A83B3E" w:rsidTr="00A83B3E">
        <w:tc>
          <w:tcPr>
            <w:tcW w:w="1951" w:type="dxa"/>
            <w:vAlign w:val="center"/>
          </w:tcPr>
          <w:p w:rsidR="00F476FC" w:rsidRPr="00A83B3E" w:rsidRDefault="00F476FC" w:rsidP="00A83B3E">
            <w:pPr>
              <w:jc w:val="center"/>
              <w:rPr>
                <w:b/>
              </w:rPr>
            </w:pPr>
            <w:r w:rsidRPr="00A83B3E">
              <w:rPr>
                <w:b/>
              </w:rPr>
              <w:t>Mức độ</w:t>
            </w:r>
          </w:p>
        </w:tc>
        <w:tc>
          <w:tcPr>
            <w:tcW w:w="3207" w:type="dxa"/>
            <w:vAlign w:val="center"/>
          </w:tcPr>
          <w:p w:rsidR="00F476FC" w:rsidRPr="00A83B3E" w:rsidRDefault="00F476FC" w:rsidP="00A83B3E">
            <w:pPr>
              <w:jc w:val="center"/>
              <w:rPr>
                <w:b/>
              </w:rPr>
            </w:pPr>
            <w:r w:rsidRPr="00A83B3E">
              <w:rPr>
                <w:b/>
              </w:rPr>
              <w:t>Mô tả tiêu chí nhận dạng mức độ</w:t>
            </w:r>
            <w:r w:rsidR="00A83B3E" w:rsidRPr="00A83B3E">
              <w:rPr>
                <w:b/>
              </w:rPr>
              <w:t xml:space="preserve"> câu hỏi</w:t>
            </w:r>
          </w:p>
        </w:tc>
        <w:tc>
          <w:tcPr>
            <w:tcW w:w="4306" w:type="dxa"/>
            <w:vAlign w:val="center"/>
          </w:tcPr>
          <w:p w:rsidR="00F476FC" w:rsidRPr="00A83B3E" w:rsidRDefault="00F476FC" w:rsidP="00A83B3E">
            <w:pPr>
              <w:jc w:val="center"/>
              <w:rPr>
                <w:b/>
              </w:rPr>
            </w:pPr>
            <w:r w:rsidRPr="00A83B3E">
              <w:rPr>
                <w:b/>
              </w:rPr>
              <w:t>Các động từ chỉ mức độ</w:t>
            </w:r>
            <w:r w:rsidR="00A83B3E" w:rsidRPr="00A83B3E">
              <w:rPr>
                <w:b/>
              </w:rPr>
              <w:t xml:space="preserve"> có thể là</w:t>
            </w:r>
          </w:p>
        </w:tc>
      </w:tr>
      <w:tr w:rsidR="00F476FC" w:rsidRPr="00A83B3E" w:rsidTr="006D4F15">
        <w:tc>
          <w:tcPr>
            <w:tcW w:w="19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Nhận biết</w:t>
            </w:r>
          </w:p>
        </w:tc>
        <w:tc>
          <w:tcPr>
            <w:tcW w:w="3207" w:type="dxa"/>
          </w:tcPr>
          <w:p w:rsidR="00F476FC" w:rsidRPr="00A83B3E" w:rsidRDefault="00AA5DF7" w:rsidP="006D4F15">
            <w:pPr>
              <w:jc w:val="both"/>
            </w:pP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  <w:lang w:val="vi-VN"/>
              </w:rPr>
              <w:t xml:space="preserve">Học sinh </w:t>
            </w:r>
            <w:r w:rsidRPr="00292551">
              <w:rPr>
                <w:rFonts w:eastAsia="Calibri"/>
                <w:bCs/>
                <w:iCs/>
                <w:color w:val="FF0000"/>
                <w:kern w:val="24"/>
                <w:sz w:val="24"/>
                <w:szCs w:val="24"/>
                <w:lang w:val="vi-VN"/>
              </w:rPr>
              <w:t>nhớ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  <w:lang w:val="vi-VN"/>
              </w:rPr>
              <w:t xml:space="preserve"> các khái niệm cơ bản, có thể </w:t>
            </w:r>
            <w:r w:rsidRPr="00292551">
              <w:rPr>
                <w:rFonts w:eastAsia="Calibri"/>
                <w:bCs/>
                <w:iCs/>
                <w:color w:val="FF0000"/>
                <w:kern w:val="24"/>
                <w:sz w:val="24"/>
                <w:szCs w:val="24"/>
                <w:lang w:val="vi-VN"/>
              </w:rPr>
              <w:t>nêu lên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  <w:lang w:val="vi-VN"/>
              </w:rPr>
              <w:t xml:space="preserve"> hoặc </w:t>
            </w:r>
            <w:r w:rsidRPr="00292551">
              <w:rPr>
                <w:rFonts w:eastAsia="Calibri"/>
                <w:bCs/>
                <w:iCs/>
                <w:color w:val="FF0000"/>
                <w:kern w:val="24"/>
                <w:sz w:val="24"/>
                <w:szCs w:val="24"/>
                <w:lang w:val="vi-VN"/>
              </w:rPr>
              <w:t>nhận ra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  <w:lang w:val="vi-VN"/>
              </w:rPr>
              <w:t xml:space="preserve"> chúng khi được yêu cầu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</w:rPr>
              <w:t>.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  <w:lang w:val="vi-VN"/>
              </w:rPr>
              <w:t xml:space="preserve"> Học sinh </w:t>
            </w:r>
            <w:r w:rsidRPr="00292551">
              <w:rPr>
                <w:rFonts w:eastAsia="Calibri"/>
                <w:bCs/>
                <w:iCs/>
                <w:color w:val="FF0000"/>
                <w:kern w:val="24"/>
                <w:sz w:val="24"/>
                <w:szCs w:val="24"/>
                <w:lang w:val="vi-VN"/>
              </w:rPr>
              <w:t>nhớ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  <w:lang w:val="vi-VN"/>
              </w:rPr>
              <w:t xml:space="preserve"> các khái niệm cơ bản, có thể </w:t>
            </w:r>
            <w:r w:rsidRPr="00292551">
              <w:rPr>
                <w:rFonts w:eastAsia="Calibri"/>
                <w:bCs/>
                <w:iCs/>
                <w:color w:val="FF0000"/>
                <w:kern w:val="24"/>
                <w:sz w:val="24"/>
                <w:szCs w:val="24"/>
                <w:lang w:val="vi-VN"/>
              </w:rPr>
              <w:t>nêu lên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  <w:lang w:val="vi-VN"/>
              </w:rPr>
              <w:t xml:space="preserve"> hoặc </w:t>
            </w:r>
            <w:r w:rsidRPr="00292551">
              <w:rPr>
                <w:rFonts w:eastAsia="Calibri"/>
                <w:bCs/>
                <w:iCs/>
                <w:color w:val="FF0000"/>
                <w:kern w:val="24"/>
                <w:sz w:val="24"/>
                <w:szCs w:val="24"/>
                <w:lang w:val="vi-VN"/>
              </w:rPr>
              <w:t>nhận ra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  <w:lang w:val="vi-VN"/>
              </w:rPr>
              <w:t xml:space="preserve"> chúng khi được yêu cầu</w:t>
            </w:r>
            <w:r w:rsidRPr="00292551">
              <w:rPr>
                <w:rFonts w:eastAsia="Calibri"/>
                <w:bCs/>
                <w:iCs/>
                <w:kern w:val="24"/>
                <w:sz w:val="24"/>
                <w:szCs w:val="24"/>
              </w:rPr>
              <w:t>.</w:t>
            </w: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306" w:type="dxa"/>
          </w:tcPr>
          <w:p w:rsidR="00F476FC" w:rsidRPr="00A83B3E" w:rsidRDefault="00D14BE9" w:rsidP="006D4F15">
            <w:pPr>
              <w:jc w:val="both"/>
            </w:pPr>
            <w:r>
              <w:t xml:space="preserve">Nhớ </w:t>
            </w:r>
            <w:r w:rsidR="00B162F5">
              <w:t>lại</w:t>
            </w:r>
            <w:r w:rsidR="003E202D">
              <w:t xml:space="preserve"> hoặc mô tả lại </w:t>
            </w:r>
            <w:r w:rsidR="00B162F5">
              <w:t>các kiến thức cơ bả</w:t>
            </w:r>
            <w:r w:rsidR="00477C53">
              <w:t>n trong sách giáo khoa v</w:t>
            </w:r>
            <w:r w:rsidR="00B162F5">
              <w:t>à các công thức đã được học.</w:t>
            </w:r>
          </w:p>
        </w:tc>
      </w:tr>
      <w:tr w:rsidR="00F476FC" w:rsidRPr="00A83B3E" w:rsidTr="006D4F15">
        <w:tc>
          <w:tcPr>
            <w:tcW w:w="19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Thông hiểu</w:t>
            </w:r>
          </w:p>
        </w:tc>
        <w:tc>
          <w:tcPr>
            <w:tcW w:w="3207" w:type="dxa"/>
          </w:tcPr>
          <w:p w:rsidR="00F476FC" w:rsidRPr="00A83B3E" w:rsidRDefault="000C76D0" w:rsidP="006D4F15">
            <w:pPr>
              <w:jc w:val="both"/>
            </w:pP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Học sinh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 xml:space="preserve">hiểu </w:t>
            </w: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các khái niệm cơ bản và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>có thể vận dụng</w:t>
            </w: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 chúng, khi chúng được thể hiện theo cách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>tương tự</w:t>
            </w: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 như cách giáo viên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>đã giảng</w:t>
            </w: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 hoặc như các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>ví dụ tiêu biểu về chúng trên lớp học.</w:t>
            </w: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306" w:type="dxa"/>
          </w:tcPr>
          <w:p w:rsidR="00F476FC" w:rsidRPr="00A83B3E" w:rsidRDefault="00B162F5" w:rsidP="006D4F15">
            <w:pPr>
              <w:jc w:val="both"/>
            </w:pPr>
            <w:r>
              <w:t>Học sinh</w:t>
            </w:r>
            <w:r w:rsidR="00B84490">
              <w:t xml:space="preserve"> phải </w:t>
            </w:r>
            <w:r>
              <w:t>so sánh</w:t>
            </w:r>
            <w:r w:rsidR="00B84490">
              <w:t>, diễn đạt</w:t>
            </w:r>
            <w:r>
              <w:t>, áp dụng trực tiếp kiến thức đã</w:t>
            </w:r>
            <w:r w:rsidR="00B84490">
              <w:t xml:space="preserve"> được </w:t>
            </w:r>
            <w:r>
              <w:t xml:space="preserve"> học</w:t>
            </w:r>
            <w:r w:rsidR="00B84490">
              <w:t xml:space="preserve"> trong quá trình học tập với</w:t>
            </w:r>
            <w:r>
              <w:t xml:space="preserve"> một bước tư duy.</w:t>
            </w:r>
          </w:p>
        </w:tc>
      </w:tr>
      <w:tr w:rsidR="00F476FC" w:rsidRPr="00A83B3E" w:rsidTr="006D4F15">
        <w:tc>
          <w:tcPr>
            <w:tcW w:w="19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t>Vận dụng</w:t>
            </w:r>
          </w:p>
        </w:tc>
        <w:tc>
          <w:tcPr>
            <w:tcW w:w="3207" w:type="dxa"/>
          </w:tcPr>
          <w:p w:rsidR="00F476FC" w:rsidRPr="00A83B3E" w:rsidRDefault="000C76D0" w:rsidP="006D4F15">
            <w:pPr>
              <w:jc w:val="both"/>
            </w:pP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Học sinh có thể hiểu được khái niệm ở một cấp độ cao hơn “thông hiểu”,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>tạo ra được sự liên kết logic</w:t>
            </w: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 giữa các khái niệm cơ bản và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 xml:space="preserve">có thể vận dụng chúng để tổ chức lại </w:t>
            </w: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>các thông tin đã được trình bày giống với bài giảng của giáo viên hoặc trong sách giáo khoa</w:t>
            </w: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306" w:type="dxa"/>
          </w:tcPr>
          <w:p w:rsidR="00F476FC" w:rsidRPr="00A83B3E" w:rsidRDefault="00D03038" w:rsidP="007C1A98">
            <w:pPr>
              <w:jc w:val="both"/>
            </w:pPr>
            <w:r>
              <w:t>Học sinh</w:t>
            </w:r>
            <w:r w:rsidR="007C1A98">
              <w:t xml:space="preserve"> k</w:t>
            </w:r>
            <w:r w:rsidR="007C1A98" w:rsidRPr="007C1A98">
              <w:t>ế</w:t>
            </w:r>
            <w:r w:rsidR="007C1A98">
              <w:t>t</w:t>
            </w:r>
            <w:r>
              <w:t xml:space="preserve"> nối sắp xế</w:t>
            </w:r>
            <w:r w:rsidR="003E202D">
              <w:t>p</w:t>
            </w:r>
            <w:r>
              <w:t xml:space="preserve"> lại các kiế</w:t>
            </w:r>
            <w:r w:rsidR="002654E8">
              <w:t>n</w:t>
            </w:r>
            <w:r>
              <w:t xml:space="preserve"> thức, kỹ năng đã họ</w:t>
            </w:r>
            <w:r w:rsidR="00D14BE9">
              <w:t xml:space="preserve">c </w:t>
            </w:r>
            <w:r w:rsidR="00D14BE9" w:rsidRPr="00D14BE9">
              <w:t>để</w:t>
            </w:r>
            <w:r>
              <w:t xml:space="preserve"> giải quyết tình huống, vấn đề tương tự từ hai bước tư duy trở lên</w:t>
            </w:r>
            <w:r w:rsidR="003E202D">
              <w:t>.</w:t>
            </w:r>
          </w:p>
        </w:tc>
      </w:tr>
      <w:tr w:rsidR="00F476FC" w:rsidRPr="00A83B3E" w:rsidTr="006D4F15">
        <w:tc>
          <w:tcPr>
            <w:tcW w:w="1951" w:type="dxa"/>
          </w:tcPr>
          <w:p w:rsidR="00F476FC" w:rsidRPr="00A83B3E" w:rsidRDefault="00F476FC" w:rsidP="006D4F15">
            <w:pPr>
              <w:jc w:val="center"/>
              <w:rPr>
                <w:b/>
              </w:rPr>
            </w:pPr>
            <w:r w:rsidRPr="00A83B3E">
              <w:rPr>
                <w:b/>
              </w:rPr>
              <w:lastRenderedPageBreak/>
              <w:t>Vận dụng cao</w:t>
            </w:r>
          </w:p>
        </w:tc>
        <w:tc>
          <w:tcPr>
            <w:tcW w:w="3207" w:type="dxa"/>
          </w:tcPr>
          <w:p w:rsidR="00F476FC" w:rsidRPr="00A83B3E" w:rsidRDefault="000C76D0" w:rsidP="006D4F15">
            <w:pPr>
              <w:jc w:val="both"/>
            </w:pP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Học sinh có thể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>sử dụng các kiến thức</w:t>
            </w: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 xml:space="preserve"> về môn học - chủ đề để giải quyết các </w:t>
            </w:r>
            <w:r w:rsidRPr="00292551">
              <w:rPr>
                <w:rFonts w:eastAsia="Times New Roman"/>
                <w:bCs/>
                <w:color w:val="FF0000"/>
                <w:kern w:val="24"/>
                <w:sz w:val="24"/>
                <w:szCs w:val="24"/>
                <w:lang w:val="vi-VN" w:eastAsia="vi-VN"/>
              </w:rPr>
              <w:t>vấn đề mới</w:t>
            </w:r>
            <w:r w:rsidRPr="00292551">
              <w:rPr>
                <w:rFonts w:eastAsia="Times New Roman"/>
                <w:bCs/>
                <w:kern w:val="24"/>
                <w:sz w:val="24"/>
                <w:szCs w:val="24"/>
                <w:lang w:val="vi-VN" w:eastAsia="vi-VN"/>
              </w:rPr>
              <w:t>, không giống với những điều đã được học, hoặc trình bày trong sách giáo khoa,</w:t>
            </w: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  <w:p w:rsidR="00F476FC" w:rsidRPr="00A83B3E" w:rsidRDefault="00F476FC" w:rsidP="006D4F15">
            <w:pPr>
              <w:jc w:val="both"/>
            </w:pPr>
          </w:p>
        </w:tc>
        <w:tc>
          <w:tcPr>
            <w:tcW w:w="4306" w:type="dxa"/>
          </w:tcPr>
          <w:p w:rsidR="00F476FC" w:rsidRPr="00A83B3E" w:rsidRDefault="00D03038" w:rsidP="00F22ED5">
            <w:pPr>
              <w:jc w:val="both"/>
            </w:pPr>
            <w:r>
              <w:t>Họ</w:t>
            </w:r>
            <w:r w:rsidR="003E202D">
              <w:t xml:space="preserve">c sinh </w:t>
            </w:r>
            <w:r w:rsidR="003E202D" w:rsidRPr="003E202D">
              <w:t>kết</w:t>
            </w:r>
            <w:r w:rsidR="003E202D">
              <w:t xml:space="preserve"> </w:t>
            </w:r>
            <w:r>
              <w:t>nối sắp xế</w:t>
            </w:r>
            <w:r w:rsidR="003E202D">
              <w:t>p</w:t>
            </w:r>
            <w:r>
              <w:t xml:space="preserve"> lại các kiế</w:t>
            </w:r>
            <w:r w:rsidR="003E202D">
              <w:t>n</w:t>
            </w:r>
            <w:r>
              <w:t xml:space="preserve"> thức, kỹ năng đã họ</w:t>
            </w:r>
            <w:r w:rsidR="00D14BE9">
              <w:t xml:space="preserve">c </w:t>
            </w:r>
            <w:r w:rsidR="00D14BE9" w:rsidRPr="00D14BE9">
              <w:t>để</w:t>
            </w:r>
            <w:r>
              <w:t xml:space="preserve"> giải quyết tình huống, vấn đề </w:t>
            </w:r>
            <w:r w:rsidR="00F22ED5">
              <w:t>mới</w:t>
            </w:r>
            <w:r>
              <w:t xml:space="preserve"> từ</w:t>
            </w:r>
            <w:r w:rsidR="00F22ED5">
              <w:t xml:space="preserve"> ba</w:t>
            </w:r>
            <w:r>
              <w:t xml:space="preserve"> bước tư duy trở lên</w:t>
            </w:r>
            <w:r w:rsidR="003E202D">
              <w:t xml:space="preserve"> và của</w:t>
            </w:r>
            <w:r w:rsidR="00F22ED5">
              <w:t xml:space="preserve"> tình huống thực tế.</w:t>
            </w:r>
          </w:p>
        </w:tc>
      </w:tr>
    </w:tbl>
    <w:p w:rsidR="00F476FC" w:rsidRPr="00A83B3E" w:rsidRDefault="00F476FC" w:rsidP="00F476FC">
      <w:pPr>
        <w:ind w:firstLine="720"/>
        <w:jc w:val="both"/>
      </w:pPr>
    </w:p>
    <w:p w:rsidR="00A83B3E" w:rsidRPr="00A83B3E" w:rsidRDefault="00F476FC" w:rsidP="009D3B6A">
      <w:pPr>
        <w:spacing w:after="200" w:line="276" w:lineRule="auto"/>
        <w:jc w:val="center"/>
        <w:rPr>
          <w:b/>
          <w:i/>
          <w:color w:val="00B050"/>
        </w:rPr>
      </w:pPr>
      <w:r w:rsidRPr="00A83B3E">
        <w:br w:type="page"/>
      </w:r>
    </w:p>
    <w:p w:rsidR="00A57DE5" w:rsidRPr="00A83B3E" w:rsidRDefault="00A83B3E" w:rsidP="00A83B3E">
      <w:pPr>
        <w:jc w:val="center"/>
      </w:pPr>
      <w:r>
        <w:lastRenderedPageBreak/>
        <w:t>--------------------------</w:t>
      </w:r>
    </w:p>
    <w:sectPr w:rsidR="00A57DE5" w:rsidRPr="00A83B3E" w:rsidSect="00813A0F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90198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AAC7B5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95423E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D90394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6FC"/>
    <w:rsid w:val="00082141"/>
    <w:rsid w:val="000C76D0"/>
    <w:rsid w:val="002654E8"/>
    <w:rsid w:val="00393914"/>
    <w:rsid w:val="003E202D"/>
    <w:rsid w:val="00477C53"/>
    <w:rsid w:val="00793B37"/>
    <w:rsid w:val="007C1A98"/>
    <w:rsid w:val="00813A0F"/>
    <w:rsid w:val="009D3B6A"/>
    <w:rsid w:val="00A44501"/>
    <w:rsid w:val="00A57DE5"/>
    <w:rsid w:val="00A83B3E"/>
    <w:rsid w:val="00AA5DF7"/>
    <w:rsid w:val="00B162F5"/>
    <w:rsid w:val="00B84490"/>
    <w:rsid w:val="00D03038"/>
    <w:rsid w:val="00D14BE9"/>
    <w:rsid w:val="00EB3678"/>
    <w:rsid w:val="00F22ED5"/>
    <w:rsid w:val="00F4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474891-F723-4B74-B432-65825B4A8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6FC"/>
    <w:pPr>
      <w:spacing w:after="0" w:line="240" w:lineRule="auto"/>
    </w:pPr>
    <w:rPr>
      <w:rFonts w:eastAsia="Arial Unicode MS" w:cs="Times New Roman"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6FC"/>
    <w:pPr>
      <w:ind w:left="720"/>
      <w:contextualSpacing/>
    </w:pPr>
  </w:style>
  <w:style w:type="table" w:styleId="TableGrid">
    <w:name w:val="Table Grid"/>
    <w:basedOn w:val="TableNormal"/>
    <w:rsid w:val="00F476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EB36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quochiend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anhdakmil78@gmail.com" TargetMode="External"/><Relationship Id="rId5" Type="http://schemas.openxmlformats.org/officeDocument/2006/relationships/hyperlink" Target="mailto:vantrungly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admin99</dc:creator>
  <cp:lastModifiedBy>QUOC HIEN</cp:lastModifiedBy>
  <cp:revision>2</cp:revision>
  <dcterms:created xsi:type="dcterms:W3CDTF">2016-12-15T05:49:00Z</dcterms:created>
  <dcterms:modified xsi:type="dcterms:W3CDTF">2016-12-15T05:49:00Z</dcterms:modified>
</cp:coreProperties>
</file>